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0B7D" w14:textId="77777777" w:rsidR="005A473F" w:rsidRDefault="005A473F" w:rsidP="0011651D">
      <w:pPr>
        <w:rPr>
          <w:rFonts w:ascii="Arial" w:hAnsi="Arial" w:cs="Arial"/>
          <w:b/>
        </w:rPr>
      </w:pPr>
    </w:p>
    <w:p w14:paraId="18A0B6EF" w14:textId="73A07E13" w:rsidR="00015AEA" w:rsidRPr="00906D04" w:rsidRDefault="00015AEA" w:rsidP="00F07521">
      <w:pPr>
        <w:jc w:val="center"/>
        <w:rPr>
          <w:rFonts w:ascii="Arial" w:hAnsi="Arial" w:cs="Arial"/>
          <w:b/>
        </w:rPr>
      </w:pPr>
      <w:r w:rsidRPr="00906D04">
        <w:rPr>
          <w:rFonts w:ascii="Arial" w:hAnsi="Arial" w:cs="Arial"/>
          <w:b/>
        </w:rPr>
        <w:t>TÉRMINOS Y CO</w:t>
      </w:r>
      <w:r w:rsidR="003E2F1A" w:rsidRPr="00906D04">
        <w:rPr>
          <w:rFonts w:ascii="Arial" w:hAnsi="Arial" w:cs="Arial"/>
          <w:b/>
        </w:rPr>
        <w:t xml:space="preserve">NDICIONES </w:t>
      </w:r>
    </w:p>
    <w:p w14:paraId="505BC821" w14:textId="51DCC98A" w:rsidR="00006F2B" w:rsidRDefault="006449D3" w:rsidP="00F075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PASADIA PARQUE </w:t>
      </w:r>
      <w:r w:rsidR="0030238C">
        <w:rPr>
          <w:rFonts w:ascii="Arial" w:hAnsi="Arial" w:cs="Arial"/>
          <w:b/>
          <w:sz w:val="24"/>
          <w:szCs w:val="24"/>
        </w:rPr>
        <w:t xml:space="preserve">TEMATICO </w:t>
      </w:r>
      <w:r>
        <w:rPr>
          <w:rFonts w:ascii="Arial" w:hAnsi="Arial" w:cs="Arial"/>
          <w:b/>
          <w:sz w:val="24"/>
          <w:szCs w:val="24"/>
        </w:rPr>
        <w:t xml:space="preserve">CARIBE AVENTURA </w:t>
      </w:r>
      <w:r w:rsidR="00B839D5">
        <w:rPr>
          <w:rFonts w:ascii="Arial" w:hAnsi="Arial" w:cs="Arial"/>
          <w:b/>
          <w:sz w:val="24"/>
          <w:szCs w:val="24"/>
        </w:rPr>
        <w:t>CON TRANSPORTE</w:t>
      </w:r>
    </w:p>
    <w:p w14:paraId="69C0AB1A" w14:textId="139B2766" w:rsidR="005A473F" w:rsidRDefault="00836A43" w:rsidP="001165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 DE SEPTIEMBRE</w:t>
      </w:r>
      <w:r w:rsidR="003F7938">
        <w:rPr>
          <w:rFonts w:ascii="Arial" w:hAnsi="Arial" w:cs="Arial"/>
          <w:b/>
        </w:rPr>
        <w:t xml:space="preserve"> </w:t>
      </w:r>
      <w:r w:rsidR="005B3E15">
        <w:rPr>
          <w:rFonts w:ascii="Arial" w:hAnsi="Arial" w:cs="Arial"/>
          <w:b/>
        </w:rPr>
        <w:t>2024</w:t>
      </w:r>
    </w:p>
    <w:p w14:paraId="0F10EFBC" w14:textId="2A6B6CB3" w:rsidR="004F60FC" w:rsidRPr="00906D04" w:rsidRDefault="004F60FC" w:rsidP="004F60FC">
      <w:pPr>
        <w:spacing w:after="0" w:line="240" w:lineRule="auto"/>
        <w:jc w:val="both"/>
        <w:rPr>
          <w:rFonts w:ascii="Arial" w:hAnsi="Arial" w:cs="Arial"/>
        </w:rPr>
      </w:pPr>
      <w:r w:rsidRPr="00906D04">
        <w:rPr>
          <w:rFonts w:ascii="Arial" w:hAnsi="Arial" w:cs="Arial"/>
        </w:rPr>
        <w:t xml:space="preserve">La Caja de Compensación Familiar del Magdalena – CAJAMAG, pensando en el bienestar de nuestros afiliados y sus familias, brindar la actividad </w:t>
      </w:r>
      <w:r w:rsidR="00353170">
        <w:rPr>
          <w:rFonts w:ascii="Arial" w:hAnsi="Arial" w:cs="Arial"/>
        </w:rPr>
        <w:t xml:space="preserve">Pasadía </w:t>
      </w:r>
      <w:r w:rsidR="006449D3">
        <w:rPr>
          <w:rFonts w:ascii="Arial" w:hAnsi="Arial" w:cs="Arial"/>
        </w:rPr>
        <w:t>Parque Caribe Aventura</w:t>
      </w:r>
      <w:r w:rsidR="004B3E5E">
        <w:rPr>
          <w:rFonts w:ascii="Arial" w:hAnsi="Arial" w:cs="Arial"/>
        </w:rPr>
        <w:t xml:space="preserve">, </w:t>
      </w:r>
      <w:r w:rsidR="003E2F1A" w:rsidRPr="00906D04">
        <w:rPr>
          <w:rFonts w:ascii="Arial" w:hAnsi="Arial" w:cs="Arial"/>
        </w:rPr>
        <w:t>con</w:t>
      </w:r>
      <w:r w:rsidRPr="00906D04">
        <w:rPr>
          <w:rFonts w:ascii="Arial" w:hAnsi="Arial" w:cs="Arial"/>
        </w:rPr>
        <w:t xml:space="preserve"> el fin de generar un espacio </w:t>
      </w:r>
      <w:r w:rsidR="003E2F1A" w:rsidRPr="00906D04">
        <w:rPr>
          <w:rFonts w:ascii="Arial" w:hAnsi="Arial" w:cs="Arial"/>
        </w:rPr>
        <w:t>en familia.</w:t>
      </w:r>
      <w:r w:rsidRPr="00906D04">
        <w:rPr>
          <w:rFonts w:ascii="Arial" w:hAnsi="Arial" w:cs="Arial"/>
        </w:rPr>
        <w:t xml:space="preserve"> </w:t>
      </w:r>
    </w:p>
    <w:p w14:paraId="5ED76DE7" w14:textId="77777777" w:rsidR="000849D8" w:rsidRPr="00906D04" w:rsidRDefault="000849D8" w:rsidP="004F60FC">
      <w:pPr>
        <w:spacing w:after="0" w:line="240" w:lineRule="auto"/>
        <w:jc w:val="both"/>
        <w:rPr>
          <w:rFonts w:ascii="Arial" w:hAnsi="Arial" w:cs="Arial"/>
        </w:rPr>
      </w:pPr>
    </w:p>
    <w:p w14:paraId="00A94E5E" w14:textId="6E318902" w:rsidR="004F60FC" w:rsidRPr="00906D04" w:rsidRDefault="004F60FC" w:rsidP="00C80B4A">
      <w:pPr>
        <w:spacing w:after="0" w:line="240" w:lineRule="auto"/>
        <w:jc w:val="both"/>
        <w:rPr>
          <w:rFonts w:ascii="Arial" w:hAnsi="Arial" w:cs="Arial"/>
        </w:rPr>
      </w:pPr>
      <w:r w:rsidRPr="00906D04">
        <w:rPr>
          <w:rFonts w:ascii="Arial" w:hAnsi="Arial" w:cs="Arial"/>
        </w:rPr>
        <w:t>Para participar, se establece el siguiente Reglamento que contiene las Condiciones y Restricciones a cumplir por parte de los afiliados</w:t>
      </w:r>
      <w:r w:rsidR="0020798A" w:rsidRPr="00906D04">
        <w:rPr>
          <w:rFonts w:ascii="Arial" w:hAnsi="Arial" w:cs="Arial"/>
        </w:rPr>
        <w:t xml:space="preserve"> o particulares </w:t>
      </w:r>
      <w:r w:rsidR="00C80B4A" w:rsidRPr="00906D04">
        <w:rPr>
          <w:rFonts w:ascii="Arial" w:hAnsi="Arial" w:cs="Arial"/>
        </w:rPr>
        <w:t xml:space="preserve">y se entenderá </w:t>
      </w:r>
      <w:r w:rsidR="00F6213E" w:rsidRPr="00906D04">
        <w:rPr>
          <w:rFonts w:ascii="Arial" w:hAnsi="Arial" w:cs="Arial"/>
        </w:rPr>
        <w:t>que,</w:t>
      </w:r>
      <w:r w:rsidRPr="00906D04">
        <w:rPr>
          <w:rFonts w:ascii="Arial" w:hAnsi="Arial" w:cs="Arial"/>
        </w:rPr>
        <w:t xml:space="preserve"> al decidir participar en el evento, se ha informado, conoce y acepta las condiciones y restricciones establecidas en el presente reglamento, las cuales serán definitivas en los a</w:t>
      </w:r>
      <w:r w:rsidR="003E2F1A" w:rsidRPr="00906D04">
        <w:rPr>
          <w:rFonts w:ascii="Arial" w:hAnsi="Arial" w:cs="Arial"/>
        </w:rPr>
        <w:t>suntos relacionados</w:t>
      </w:r>
      <w:r w:rsidR="00353170">
        <w:rPr>
          <w:rFonts w:ascii="Arial" w:hAnsi="Arial" w:cs="Arial"/>
        </w:rPr>
        <w:t xml:space="preserve"> en el</w:t>
      </w:r>
      <w:r w:rsidR="003E2F1A" w:rsidRPr="00906D04">
        <w:rPr>
          <w:rFonts w:ascii="Arial" w:hAnsi="Arial" w:cs="Arial"/>
        </w:rPr>
        <w:t xml:space="preserve"> </w:t>
      </w:r>
      <w:r w:rsidR="00353170">
        <w:rPr>
          <w:rFonts w:ascii="Arial" w:hAnsi="Arial" w:cs="Arial"/>
        </w:rPr>
        <w:t>Pasadía</w:t>
      </w:r>
      <w:r w:rsidR="006449D3">
        <w:rPr>
          <w:rFonts w:ascii="Arial" w:hAnsi="Arial" w:cs="Arial"/>
        </w:rPr>
        <w:t xml:space="preserve"> </w:t>
      </w:r>
      <w:r w:rsidR="0030238C">
        <w:rPr>
          <w:rFonts w:ascii="Arial" w:hAnsi="Arial" w:cs="Arial"/>
        </w:rPr>
        <w:t>Parque Temático Caribe</w:t>
      </w:r>
      <w:r w:rsidR="006449D3">
        <w:rPr>
          <w:rFonts w:ascii="Arial" w:hAnsi="Arial" w:cs="Arial"/>
        </w:rPr>
        <w:t xml:space="preserve"> Aventura</w:t>
      </w:r>
      <w:r w:rsidR="002C1CDE">
        <w:rPr>
          <w:rFonts w:ascii="Arial" w:hAnsi="Arial" w:cs="Arial"/>
        </w:rPr>
        <w:t>.</w:t>
      </w:r>
    </w:p>
    <w:p w14:paraId="7E651E2F" w14:textId="77777777" w:rsidR="00151A95" w:rsidRPr="00906D04" w:rsidRDefault="00151A95" w:rsidP="00C80B4A">
      <w:pPr>
        <w:spacing w:after="0" w:line="240" w:lineRule="auto"/>
        <w:jc w:val="both"/>
        <w:rPr>
          <w:rFonts w:ascii="Arial" w:hAnsi="Arial" w:cs="Arial"/>
        </w:rPr>
      </w:pPr>
    </w:p>
    <w:p w14:paraId="43E96113" w14:textId="30726C1D" w:rsidR="00A96E26" w:rsidRPr="00906D04" w:rsidRDefault="00A96E26" w:rsidP="00F6213E">
      <w:pPr>
        <w:spacing w:after="0" w:line="240" w:lineRule="auto"/>
        <w:jc w:val="both"/>
        <w:rPr>
          <w:rFonts w:ascii="Arial" w:hAnsi="Arial" w:cs="Arial"/>
        </w:rPr>
      </w:pPr>
      <w:r w:rsidRPr="00906D04">
        <w:rPr>
          <w:rFonts w:ascii="Arial" w:hAnsi="Arial" w:cs="Arial"/>
        </w:rPr>
        <w:t>El participante que no esté de acuerdo con los términos y condiciones ba</w:t>
      </w:r>
      <w:r w:rsidR="00E30A61" w:rsidRPr="00906D04">
        <w:rPr>
          <w:rFonts w:ascii="Arial" w:hAnsi="Arial" w:cs="Arial"/>
        </w:rPr>
        <w:t xml:space="preserve">jo los cuales se desarrollará </w:t>
      </w:r>
      <w:r w:rsidR="00353170">
        <w:rPr>
          <w:rFonts w:ascii="Arial" w:hAnsi="Arial" w:cs="Arial"/>
        </w:rPr>
        <w:t>en el</w:t>
      </w:r>
      <w:r w:rsidR="00353170" w:rsidRPr="00906D04">
        <w:rPr>
          <w:rFonts w:ascii="Arial" w:hAnsi="Arial" w:cs="Arial"/>
        </w:rPr>
        <w:t xml:space="preserve"> </w:t>
      </w:r>
      <w:r w:rsidR="003D621A">
        <w:rPr>
          <w:rFonts w:ascii="Arial" w:hAnsi="Arial" w:cs="Arial"/>
        </w:rPr>
        <w:t>Pasadía</w:t>
      </w:r>
      <w:r w:rsidR="006449D3">
        <w:rPr>
          <w:rFonts w:ascii="Arial" w:hAnsi="Arial" w:cs="Arial"/>
        </w:rPr>
        <w:t xml:space="preserve"> Parque Caribe Aventura</w:t>
      </w:r>
      <w:r w:rsidR="00353170">
        <w:rPr>
          <w:rFonts w:ascii="Arial" w:hAnsi="Arial" w:cs="Arial"/>
        </w:rPr>
        <w:t>.</w:t>
      </w:r>
      <w:r w:rsidR="004B3E5E">
        <w:rPr>
          <w:rFonts w:ascii="Arial" w:hAnsi="Arial" w:cs="Arial"/>
        </w:rPr>
        <w:t>,</w:t>
      </w:r>
      <w:r w:rsidRPr="00906D04">
        <w:rPr>
          <w:rFonts w:ascii="Arial" w:hAnsi="Arial" w:cs="Arial"/>
        </w:rPr>
        <w:t xml:space="preserve"> tiene el derecho de no participar en el mismo, por lo cual, cualquier manifestación de no aceptación de la totalidad o parte de las bases legales implicará la exclusión del participante y, como consecuencia, Cajamag quedará liberada del cumplimiento de la obligación contraída con este participante. </w:t>
      </w:r>
    </w:p>
    <w:p w14:paraId="4F71667A" w14:textId="77777777" w:rsidR="00906D04" w:rsidRPr="00906D04" w:rsidRDefault="00906D04" w:rsidP="00AD43E5">
      <w:pPr>
        <w:jc w:val="both"/>
        <w:rPr>
          <w:rFonts w:ascii="Arial" w:hAnsi="Arial" w:cs="Arial"/>
          <w:b/>
        </w:rPr>
      </w:pPr>
    </w:p>
    <w:p w14:paraId="019D21D5" w14:textId="6C443488" w:rsidR="00A96E26" w:rsidRPr="00906D04" w:rsidRDefault="00A96E26" w:rsidP="00AD43E5">
      <w:pPr>
        <w:jc w:val="both"/>
        <w:rPr>
          <w:rFonts w:ascii="Arial" w:hAnsi="Arial" w:cs="Arial"/>
        </w:rPr>
      </w:pPr>
      <w:r w:rsidRPr="00906D04">
        <w:rPr>
          <w:rFonts w:ascii="Arial" w:hAnsi="Arial" w:cs="Arial"/>
          <w:b/>
        </w:rPr>
        <w:t>Artículo 1: Realizador.</w:t>
      </w:r>
      <w:r w:rsidRPr="00906D04">
        <w:rPr>
          <w:rFonts w:ascii="Arial" w:hAnsi="Arial" w:cs="Arial"/>
        </w:rPr>
        <w:t xml:space="preserve"> Cajamag es el organizador </w:t>
      </w:r>
      <w:r w:rsidR="006449D3">
        <w:rPr>
          <w:rFonts w:ascii="Arial" w:hAnsi="Arial" w:cs="Arial"/>
        </w:rPr>
        <w:t>del Pasadía Parque Caribe Aventura</w:t>
      </w:r>
      <w:r w:rsidR="003D621A" w:rsidRPr="00906D04">
        <w:rPr>
          <w:rFonts w:ascii="Arial" w:hAnsi="Arial" w:cs="Arial"/>
        </w:rPr>
        <w:t xml:space="preserve"> </w:t>
      </w:r>
      <w:r w:rsidRPr="00906D04">
        <w:rPr>
          <w:rFonts w:ascii="Arial" w:hAnsi="Arial" w:cs="Arial"/>
        </w:rPr>
        <w:t>y contará con la logística de</w:t>
      </w:r>
      <w:r w:rsidR="002C1CDE">
        <w:rPr>
          <w:rFonts w:ascii="Arial" w:hAnsi="Arial" w:cs="Arial"/>
        </w:rPr>
        <w:t xml:space="preserve"> </w:t>
      </w:r>
      <w:r w:rsidR="006449D3">
        <w:rPr>
          <w:rFonts w:ascii="Arial" w:hAnsi="Arial" w:cs="Arial"/>
        </w:rPr>
        <w:t>Operador de Parques S.A.S</w:t>
      </w:r>
    </w:p>
    <w:p w14:paraId="0FE8D60E" w14:textId="5AFE5DCD" w:rsidR="00383455" w:rsidRDefault="00383455" w:rsidP="00C04028">
      <w:pPr>
        <w:spacing w:line="360" w:lineRule="auto"/>
        <w:jc w:val="both"/>
        <w:rPr>
          <w:rFonts w:ascii="Arial" w:hAnsi="Arial" w:cs="Arial"/>
        </w:rPr>
      </w:pPr>
      <w:r w:rsidRPr="00906D04">
        <w:rPr>
          <w:rFonts w:ascii="Arial" w:hAnsi="Arial" w:cs="Arial"/>
          <w:b/>
        </w:rPr>
        <w:t xml:space="preserve">Artículo </w:t>
      </w:r>
      <w:r w:rsidR="006554E8" w:rsidRPr="00906D04">
        <w:rPr>
          <w:rFonts w:ascii="Arial" w:hAnsi="Arial" w:cs="Arial"/>
          <w:b/>
        </w:rPr>
        <w:t>2</w:t>
      </w:r>
      <w:r w:rsidRPr="00906D04">
        <w:rPr>
          <w:rFonts w:ascii="Arial" w:hAnsi="Arial" w:cs="Arial"/>
          <w:b/>
        </w:rPr>
        <w:t xml:space="preserve">: Participantes. </w:t>
      </w:r>
      <w:r w:rsidRPr="00906D04">
        <w:rPr>
          <w:rFonts w:ascii="Arial" w:hAnsi="Arial" w:cs="Arial"/>
        </w:rPr>
        <w:t xml:space="preserve">Serán Participantes </w:t>
      </w:r>
      <w:r w:rsidR="00FD0FC3" w:rsidRPr="00906D04">
        <w:rPr>
          <w:rFonts w:ascii="Arial" w:hAnsi="Arial" w:cs="Arial"/>
        </w:rPr>
        <w:t>los af</w:t>
      </w:r>
      <w:r w:rsidR="008E00C6" w:rsidRPr="00906D04">
        <w:rPr>
          <w:rFonts w:ascii="Arial" w:hAnsi="Arial" w:cs="Arial"/>
        </w:rPr>
        <w:t>ili</w:t>
      </w:r>
      <w:r w:rsidR="006449D3">
        <w:rPr>
          <w:rFonts w:ascii="Arial" w:hAnsi="Arial" w:cs="Arial"/>
        </w:rPr>
        <w:t xml:space="preserve">ados y comunidad en general, cancelen en la </w:t>
      </w:r>
      <w:r w:rsidR="00C04028">
        <w:rPr>
          <w:rFonts w:ascii="Arial" w:hAnsi="Arial" w:cs="Arial"/>
        </w:rPr>
        <w:t>caja de nuestra co</w:t>
      </w:r>
      <w:r w:rsidR="0030238C">
        <w:rPr>
          <w:rFonts w:ascii="Arial" w:hAnsi="Arial" w:cs="Arial"/>
        </w:rPr>
        <w:t>r</w:t>
      </w:r>
      <w:r w:rsidR="00C04028">
        <w:rPr>
          <w:rFonts w:ascii="Arial" w:hAnsi="Arial" w:cs="Arial"/>
        </w:rPr>
        <w:t>p</w:t>
      </w:r>
      <w:r w:rsidR="0030238C">
        <w:rPr>
          <w:rFonts w:ascii="Arial" w:hAnsi="Arial" w:cs="Arial"/>
        </w:rPr>
        <w:t>o</w:t>
      </w:r>
      <w:r w:rsidR="00C04028">
        <w:rPr>
          <w:rFonts w:ascii="Arial" w:hAnsi="Arial" w:cs="Arial"/>
        </w:rPr>
        <w:t xml:space="preserve">ración presentando su cédula </w:t>
      </w:r>
      <w:r w:rsidR="003D621A">
        <w:rPr>
          <w:rFonts w:ascii="Arial" w:hAnsi="Arial" w:cs="Arial"/>
        </w:rPr>
        <w:t>física.</w:t>
      </w:r>
      <w:r w:rsidR="008E00C6" w:rsidRPr="00906D04">
        <w:rPr>
          <w:rFonts w:ascii="Arial" w:hAnsi="Arial" w:cs="Arial"/>
        </w:rPr>
        <w:t xml:space="preserve"> </w:t>
      </w:r>
    </w:p>
    <w:p w14:paraId="1F70E57B" w14:textId="77777777" w:rsidR="005A473F" w:rsidRPr="0011651D" w:rsidRDefault="005A473F" w:rsidP="005A473F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  <w:bookmarkStart w:id="0" w:name="_Hlk104197809"/>
    </w:p>
    <w:p w14:paraId="6A2FF8D7" w14:textId="1FF59D57" w:rsidR="0011651D" w:rsidRPr="0011651D" w:rsidRDefault="0030238C" w:rsidP="0011651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 xml:space="preserve">TARIFAS </w:t>
      </w:r>
      <w:r w:rsidRPr="0011651D"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>NIÑOS</w:t>
      </w:r>
      <w:r w:rsidR="00AD1DA7" w:rsidRPr="0011651D"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 xml:space="preserve"> A PARTIR DE </w:t>
      </w:r>
      <w:r w:rsidR="006449D3" w:rsidRPr="0011651D"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 xml:space="preserve">DOS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 xml:space="preserve">A ONCE </w:t>
      </w:r>
      <w:r w:rsidR="006449D3" w:rsidRPr="0011651D"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>AÑOS.</w:t>
      </w:r>
      <w:r w:rsidR="00AD1DA7" w:rsidRPr="0011651D"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 xml:space="preserve"> </w:t>
      </w:r>
      <w:r w:rsidR="00A2115F" w:rsidRPr="0011651D"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  <w:t>  </w:t>
      </w:r>
      <w:bookmarkEnd w:id="0"/>
    </w:p>
    <w:p w14:paraId="2A8A0C6B" w14:textId="77777777" w:rsidR="0011651D" w:rsidRPr="0011651D" w:rsidRDefault="0011651D" w:rsidP="0011651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es-CO"/>
        </w:rPr>
      </w:pPr>
    </w:p>
    <w:p w14:paraId="6FFFB27B" w14:textId="4D6A3628" w:rsidR="0011651D" w:rsidRPr="0011651D" w:rsidRDefault="0011651D" w:rsidP="0011651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1651D">
        <w:rPr>
          <w:rFonts w:ascii="Arial" w:hAnsi="Arial" w:cs="Arial"/>
          <w:sz w:val="18"/>
          <w:szCs w:val="18"/>
        </w:rPr>
        <w:t>TARIFAS NIÑOS A PARTIR  2 A 11 AÑOS</w:t>
      </w:r>
      <w:r w:rsidRPr="0011651D">
        <w:rPr>
          <w:rFonts w:ascii="Arial" w:hAnsi="Arial" w:cs="Arial"/>
          <w:b/>
          <w:sz w:val="18"/>
          <w:szCs w:val="18"/>
        </w:rPr>
        <w:t>:</w:t>
      </w:r>
    </w:p>
    <w:p w14:paraId="4E122E61" w14:textId="77777777" w:rsidR="0011651D" w:rsidRPr="0011651D" w:rsidRDefault="0011651D" w:rsidP="0011651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es-CO"/>
        </w:rPr>
      </w:pPr>
    </w:p>
    <w:tbl>
      <w:tblPr>
        <w:tblStyle w:val="Cuadrculaclara-nfasis1"/>
        <w:tblW w:w="3256" w:type="dxa"/>
        <w:tblLook w:val="04A0" w:firstRow="1" w:lastRow="0" w:firstColumn="1" w:lastColumn="0" w:noHBand="0" w:noVBand="1"/>
      </w:tblPr>
      <w:tblGrid>
        <w:gridCol w:w="1129"/>
        <w:gridCol w:w="2127"/>
      </w:tblGrid>
      <w:tr w:rsidR="00215EC9" w:rsidRPr="002401B2" w14:paraId="4D9BF139" w14:textId="77777777" w:rsidTr="00215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B112E57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A</w:t>
            </w:r>
          </w:p>
        </w:tc>
        <w:tc>
          <w:tcPr>
            <w:tcW w:w="2127" w:type="dxa"/>
            <w:noWrap/>
            <w:hideMark/>
          </w:tcPr>
          <w:p w14:paraId="3D2B9FBD" w14:textId="085FEB68" w:rsidR="00215EC9" w:rsidRPr="002401B2" w:rsidRDefault="00215EC9" w:rsidP="00215E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2060"/>
              </w:rPr>
            </w:pPr>
            <w:r w:rsidRPr="002401B2">
              <w:rPr>
                <w:rFonts w:ascii="Verdana" w:hAnsi="Verdana" w:cs="Arial"/>
                <w:b w:val="0"/>
                <w:color w:val="002060"/>
              </w:rPr>
              <w:t>$</w:t>
            </w:r>
            <w:r w:rsidR="003F7938">
              <w:rPr>
                <w:rFonts w:ascii="Verdana" w:hAnsi="Verdana" w:cs="Arial"/>
                <w:b w:val="0"/>
                <w:color w:val="002060"/>
              </w:rPr>
              <w:t>81.900</w:t>
            </w:r>
            <w:r w:rsidRPr="002401B2">
              <w:rPr>
                <w:rFonts w:ascii="Verdana" w:hAnsi="Verdana" w:cs="Arial"/>
                <w:b w:val="0"/>
                <w:color w:val="002060"/>
              </w:rPr>
              <w:t>.00</w:t>
            </w:r>
          </w:p>
        </w:tc>
      </w:tr>
      <w:tr w:rsidR="00215EC9" w:rsidRPr="002401B2" w14:paraId="5FB01DC3" w14:textId="77777777" w:rsidTr="00215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281F032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B</w:t>
            </w:r>
          </w:p>
        </w:tc>
        <w:tc>
          <w:tcPr>
            <w:tcW w:w="2127" w:type="dxa"/>
            <w:noWrap/>
            <w:hideMark/>
          </w:tcPr>
          <w:p w14:paraId="7DE89BDB" w14:textId="2045979F" w:rsidR="00215EC9" w:rsidRPr="002401B2" w:rsidRDefault="00215EC9" w:rsidP="00215E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$</w:t>
            </w:r>
            <w:r w:rsidR="003F7938">
              <w:rPr>
                <w:rFonts w:ascii="Verdana" w:hAnsi="Verdana" w:cs="Arial"/>
                <w:color w:val="002060"/>
              </w:rPr>
              <w:t>91.000</w:t>
            </w:r>
            <w:r w:rsidRPr="002401B2">
              <w:rPr>
                <w:rFonts w:ascii="Verdana" w:hAnsi="Verdana" w:cs="Arial"/>
                <w:color w:val="002060"/>
              </w:rPr>
              <w:t>.00</w:t>
            </w:r>
          </w:p>
        </w:tc>
      </w:tr>
      <w:tr w:rsidR="00215EC9" w:rsidRPr="002401B2" w14:paraId="5D491931" w14:textId="77777777" w:rsidTr="00215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272AFC4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C</w:t>
            </w:r>
          </w:p>
        </w:tc>
        <w:tc>
          <w:tcPr>
            <w:tcW w:w="2127" w:type="dxa"/>
            <w:noWrap/>
            <w:hideMark/>
          </w:tcPr>
          <w:p w14:paraId="04CD913A" w14:textId="5FB5362E" w:rsidR="00215EC9" w:rsidRPr="002401B2" w:rsidRDefault="00215EC9" w:rsidP="00215EC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$</w:t>
            </w:r>
            <w:r w:rsidR="003F7938">
              <w:rPr>
                <w:rFonts w:ascii="Verdana" w:hAnsi="Verdana" w:cs="Arial"/>
                <w:color w:val="002060"/>
              </w:rPr>
              <w:t>182.000</w:t>
            </w:r>
            <w:r w:rsidRPr="002401B2">
              <w:rPr>
                <w:rFonts w:ascii="Verdana" w:hAnsi="Verdana" w:cs="Arial"/>
                <w:color w:val="002060"/>
              </w:rPr>
              <w:t>.00</w:t>
            </w:r>
          </w:p>
        </w:tc>
      </w:tr>
      <w:tr w:rsidR="00215EC9" w:rsidRPr="002401B2" w14:paraId="45C30343" w14:textId="77777777" w:rsidTr="00215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8584355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D</w:t>
            </w:r>
          </w:p>
        </w:tc>
        <w:tc>
          <w:tcPr>
            <w:tcW w:w="2127" w:type="dxa"/>
            <w:noWrap/>
            <w:hideMark/>
          </w:tcPr>
          <w:p w14:paraId="4D1BFCEE" w14:textId="35EF197E" w:rsidR="00215EC9" w:rsidRPr="002401B2" w:rsidRDefault="00215EC9" w:rsidP="00215E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$</w:t>
            </w:r>
            <w:r w:rsidR="003F7938">
              <w:rPr>
                <w:rFonts w:ascii="Verdana" w:hAnsi="Verdana" w:cs="Arial"/>
                <w:color w:val="002060"/>
              </w:rPr>
              <w:t>200.200</w:t>
            </w:r>
            <w:r w:rsidRPr="002401B2">
              <w:rPr>
                <w:rFonts w:ascii="Verdana" w:hAnsi="Verdana" w:cs="Arial"/>
                <w:color w:val="002060"/>
              </w:rPr>
              <w:t>.00</w:t>
            </w:r>
          </w:p>
        </w:tc>
      </w:tr>
    </w:tbl>
    <w:p w14:paraId="177BA6BE" w14:textId="77777777" w:rsidR="0011651D" w:rsidRPr="0011651D" w:rsidRDefault="0011651D" w:rsidP="0011651D">
      <w:pPr>
        <w:rPr>
          <w:rFonts w:ascii="Arial" w:hAnsi="Arial" w:cs="Arial"/>
          <w:sz w:val="18"/>
          <w:szCs w:val="18"/>
        </w:rPr>
      </w:pPr>
    </w:p>
    <w:p w14:paraId="48E86ACC" w14:textId="7C9266B8" w:rsidR="0011651D" w:rsidRPr="00B839D5" w:rsidRDefault="0011651D" w:rsidP="0011651D">
      <w:pPr>
        <w:rPr>
          <w:rFonts w:ascii="Arial" w:hAnsi="Arial" w:cs="Arial"/>
          <w:b/>
          <w:sz w:val="18"/>
          <w:szCs w:val="18"/>
          <w:u w:val="single"/>
        </w:rPr>
      </w:pPr>
      <w:r w:rsidRPr="00B839D5">
        <w:rPr>
          <w:rFonts w:ascii="Arial" w:hAnsi="Arial" w:cs="Arial"/>
          <w:b/>
          <w:sz w:val="18"/>
          <w:szCs w:val="18"/>
          <w:u w:val="single"/>
        </w:rPr>
        <w:t>TARIFAS ADULTOS A PARTIR DE 12 AÑOS EN ADELANTE:</w:t>
      </w:r>
    </w:p>
    <w:tbl>
      <w:tblPr>
        <w:tblStyle w:val="Cuadrculaclara-nfasis1"/>
        <w:tblW w:w="3256" w:type="dxa"/>
        <w:tblLook w:val="04A0" w:firstRow="1" w:lastRow="0" w:firstColumn="1" w:lastColumn="0" w:noHBand="0" w:noVBand="1"/>
      </w:tblPr>
      <w:tblGrid>
        <w:gridCol w:w="1129"/>
        <w:gridCol w:w="2127"/>
      </w:tblGrid>
      <w:tr w:rsidR="00215EC9" w:rsidRPr="002401B2" w14:paraId="11C8C1B3" w14:textId="77777777" w:rsidTr="00215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6388AC4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A</w:t>
            </w:r>
          </w:p>
        </w:tc>
        <w:tc>
          <w:tcPr>
            <w:tcW w:w="2127" w:type="dxa"/>
            <w:noWrap/>
            <w:hideMark/>
          </w:tcPr>
          <w:p w14:paraId="02304B63" w14:textId="702D2197" w:rsidR="00215EC9" w:rsidRPr="002401B2" w:rsidRDefault="00215EC9" w:rsidP="00215E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2060"/>
              </w:rPr>
            </w:pPr>
            <w:r w:rsidRPr="002401B2">
              <w:rPr>
                <w:rFonts w:ascii="Verdana" w:hAnsi="Verdana" w:cs="Arial"/>
                <w:b w:val="0"/>
                <w:color w:val="002060"/>
              </w:rPr>
              <w:t>$</w:t>
            </w:r>
            <w:r w:rsidR="003F7938">
              <w:rPr>
                <w:rFonts w:ascii="Verdana" w:hAnsi="Verdana" w:cs="Arial"/>
                <w:b w:val="0"/>
                <w:color w:val="002060"/>
              </w:rPr>
              <w:t>102.800</w:t>
            </w:r>
            <w:r w:rsidRPr="002401B2">
              <w:rPr>
                <w:rFonts w:ascii="Verdana" w:hAnsi="Verdana" w:cs="Arial"/>
                <w:b w:val="0"/>
                <w:color w:val="002060"/>
              </w:rPr>
              <w:t>.00</w:t>
            </w:r>
          </w:p>
        </w:tc>
      </w:tr>
      <w:tr w:rsidR="00215EC9" w:rsidRPr="002401B2" w14:paraId="6772B3DA" w14:textId="77777777" w:rsidTr="00215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DBBB45D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B</w:t>
            </w:r>
          </w:p>
        </w:tc>
        <w:tc>
          <w:tcPr>
            <w:tcW w:w="2127" w:type="dxa"/>
            <w:noWrap/>
            <w:hideMark/>
          </w:tcPr>
          <w:p w14:paraId="05033772" w14:textId="782C2CA5" w:rsidR="00215EC9" w:rsidRPr="002401B2" w:rsidRDefault="00215EC9" w:rsidP="00215E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$</w:t>
            </w:r>
            <w:r w:rsidR="003F7938">
              <w:rPr>
                <w:rFonts w:ascii="Verdana" w:hAnsi="Verdana" w:cs="Arial"/>
                <w:color w:val="002060"/>
              </w:rPr>
              <w:t>114.200</w:t>
            </w:r>
            <w:r w:rsidRPr="002401B2">
              <w:rPr>
                <w:rFonts w:ascii="Verdana" w:hAnsi="Verdana" w:cs="Arial"/>
                <w:color w:val="002060"/>
              </w:rPr>
              <w:t>.00</w:t>
            </w:r>
          </w:p>
        </w:tc>
      </w:tr>
      <w:tr w:rsidR="00215EC9" w:rsidRPr="002401B2" w14:paraId="679623A9" w14:textId="77777777" w:rsidTr="00215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66AAF2D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C</w:t>
            </w:r>
          </w:p>
        </w:tc>
        <w:tc>
          <w:tcPr>
            <w:tcW w:w="2127" w:type="dxa"/>
            <w:noWrap/>
            <w:hideMark/>
          </w:tcPr>
          <w:p w14:paraId="35CF2A4A" w14:textId="3E8AFA82" w:rsidR="00215EC9" w:rsidRPr="002401B2" w:rsidRDefault="00215EC9" w:rsidP="00215EC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$</w:t>
            </w:r>
            <w:r w:rsidR="003F7938">
              <w:rPr>
                <w:rFonts w:ascii="Verdana" w:hAnsi="Verdana" w:cs="Arial"/>
                <w:color w:val="002060"/>
              </w:rPr>
              <w:t>228.400</w:t>
            </w:r>
            <w:r w:rsidRPr="002401B2">
              <w:rPr>
                <w:rFonts w:ascii="Verdana" w:hAnsi="Verdana" w:cs="Arial"/>
                <w:color w:val="002060"/>
              </w:rPr>
              <w:t>.00</w:t>
            </w:r>
          </w:p>
        </w:tc>
      </w:tr>
      <w:tr w:rsidR="00215EC9" w:rsidRPr="002401B2" w14:paraId="174CC876" w14:textId="77777777" w:rsidTr="00215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5E2EEE1" w14:textId="77777777" w:rsidR="00215EC9" w:rsidRPr="002401B2" w:rsidRDefault="00215EC9" w:rsidP="00215EC9">
            <w:pPr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CAT: D</w:t>
            </w:r>
          </w:p>
        </w:tc>
        <w:tc>
          <w:tcPr>
            <w:tcW w:w="2127" w:type="dxa"/>
            <w:noWrap/>
            <w:hideMark/>
          </w:tcPr>
          <w:p w14:paraId="6DF2D11A" w14:textId="57CD51AB" w:rsidR="00215EC9" w:rsidRPr="002401B2" w:rsidRDefault="00215EC9" w:rsidP="00215E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</w:rPr>
            </w:pPr>
            <w:r w:rsidRPr="002401B2">
              <w:rPr>
                <w:rFonts w:ascii="Verdana" w:hAnsi="Verdana" w:cs="Arial"/>
                <w:color w:val="002060"/>
              </w:rPr>
              <w:t>$</w:t>
            </w:r>
            <w:r w:rsidR="003F7938">
              <w:rPr>
                <w:rFonts w:ascii="Verdana" w:hAnsi="Verdana" w:cs="Arial"/>
                <w:color w:val="002060"/>
              </w:rPr>
              <w:t>251.200</w:t>
            </w:r>
            <w:r w:rsidRPr="002401B2">
              <w:rPr>
                <w:rFonts w:ascii="Verdana" w:hAnsi="Verdana" w:cs="Arial"/>
                <w:color w:val="002060"/>
              </w:rPr>
              <w:t>.00</w:t>
            </w:r>
          </w:p>
        </w:tc>
      </w:tr>
    </w:tbl>
    <w:p w14:paraId="49205BC7" w14:textId="77777777" w:rsidR="005A473F" w:rsidRDefault="005A473F" w:rsidP="00164530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165B0B92" w14:textId="07932CD1" w:rsidR="0037676D" w:rsidRPr="006449D3" w:rsidRDefault="0011651D" w:rsidP="006449D3">
      <w:pPr>
        <w:pStyle w:val="Sinespaciado"/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Artículo 3</w:t>
      </w:r>
      <w:r w:rsidR="00F94579" w:rsidRPr="00906D04">
        <w:rPr>
          <w:rFonts w:ascii="Arial" w:hAnsi="Arial" w:cs="Arial"/>
          <w:b/>
          <w:lang w:val="es-CO"/>
        </w:rPr>
        <w:t>: El plan incluye:</w:t>
      </w:r>
      <w:r w:rsidR="00F94579" w:rsidRPr="00906D04">
        <w:rPr>
          <w:rFonts w:ascii="Arial" w:hAnsi="Arial" w:cs="Arial"/>
          <w:lang w:val="es-CO"/>
        </w:rPr>
        <w:t xml:space="preserve"> </w:t>
      </w:r>
    </w:p>
    <w:p w14:paraId="396DA759" w14:textId="77777777" w:rsidR="006449D3" w:rsidRPr="006449D3" w:rsidRDefault="006449D3" w:rsidP="0011651D">
      <w:pPr>
        <w:pStyle w:val="Prrafodelista"/>
        <w:framePr w:hSpace="141" w:wrap="around" w:vAnchor="text" w:hAnchor="text" w:xAlign="center" w:y="74"/>
        <w:numPr>
          <w:ilvl w:val="0"/>
          <w:numId w:val="17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449D3">
        <w:rPr>
          <w:rFonts w:ascii="Arial" w:hAnsi="Arial" w:cs="Arial"/>
          <w:color w:val="auto"/>
          <w:sz w:val="18"/>
          <w:szCs w:val="18"/>
        </w:rPr>
        <w:t>TRANSPORTE CLIMATIZADO IDA Y REGRESO</w:t>
      </w:r>
    </w:p>
    <w:p w14:paraId="3EB9D10E" w14:textId="77777777" w:rsidR="006449D3" w:rsidRPr="006449D3" w:rsidRDefault="006449D3" w:rsidP="0011651D">
      <w:pPr>
        <w:pStyle w:val="Prrafodelista"/>
        <w:framePr w:hSpace="141" w:wrap="around" w:vAnchor="text" w:hAnchor="text" w:xAlign="center" w:y="74"/>
        <w:numPr>
          <w:ilvl w:val="0"/>
          <w:numId w:val="17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449D3">
        <w:rPr>
          <w:rFonts w:ascii="Arial" w:hAnsi="Arial" w:cs="Arial"/>
          <w:color w:val="auto"/>
          <w:sz w:val="18"/>
          <w:szCs w:val="18"/>
        </w:rPr>
        <w:t>ASISTENCIA MEDICA</w:t>
      </w:r>
    </w:p>
    <w:p w14:paraId="7995EA1D" w14:textId="77777777" w:rsidR="006449D3" w:rsidRPr="006449D3" w:rsidRDefault="006449D3" w:rsidP="0011651D">
      <w:pPr>
        <w:pStyle w:val="Prrafodelista"/>
        <w:framePr w:hSpace="141" w:wrap="around" w:vAnchor="text" w:hAnchor="text" w:xAlign="center" w:y="74"/>
        <w:numPr>
          <w:ilvl w:val="0"/>
          <w:numId w:val="17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449D3">
        <w:rPr>
          <w:rFonts w:ascii="Arial" w:hAnsi="Arial" w:cs="Arial"/>
          <w:color w:val="auto"/>
          <w:sz w:val="18"/>
          <w:szCs w:val="18"/>
        </w:rPr>
        <w:t xml:space="preserve">ENTRADAS: </w:t>
      </w:r>
    </w:p>
    <w:p w14:paraId="0743472F" w14:textId="77777777" w:rsidR="006449D3" w:rsidRPr="006449D3" w:rsidRDefault="006449D3" w:rsidP="0011651D">
      <w:pPr>
        <w:pStyle w:val="Prrafodelista"/>
        <w:framePr w:hSpace="141" w:wrap="around" w:vAnchor="text" w:hAnchor="text" w:xAlign="center" w:y="74"/>
        <w:numPr>
          <w:ilvl w:val="0"/>
          <w:numId w:val="17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449D3">
        <w:rPr>
          <w:rFonts w:ascii="Arial" w:hAnsi="Arial" w:cs="Arial"/>
          <w:color w:val="auto"/>
          <w:sz w:val="18"/>
          <w:szCs w:val="18"/>
        </w:rPr>
        <w:t>ESTRUCTURA LA SIERRA NEVADA DE SANTA MARTA DE LA CUAL SE DESPRENDEN 4 TOBOGANES, 3 EXTREMOS Y UNO FAMILIAR.</w:t>
      </w:r>
    </w:p>
    <w:p w14:paraId="3B0E983D" w14:textId="77777777" w:rsidR="006449D3" w:rsidRPr="006449D3" w:rsidRDefault="006449D3" w:rsidP="0011651D">
      <w:pPr>
        <w:pStyle w:val="Prrafodelista"/>
        <w:framePr w:hSpace="141" w:wrap="around" w:vAnchor="text" w:hAnchor="text" w:xAlign="center" w:y="74"/>
        <w:numPr>
          <w:ilvl w:val="0"/>
          <w:numId w:val="17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449D3">
        <w:rPr>
          <w:rFonts w:ascii="Arial" w:hAnsi="Arial" w:cs="Arial"/>
          <w:color w:val="auto"/>
          <w:sz w:val="18"/>
          <w:szCs w:val="18"/>
        </w:rPr>
        <w:t xml:space="preserve">ATRACCIÓN EASY RIVER </w:t>
      </w:r>
      <w:proofErr w:type="gramStart"/>
      <w:r w:rsidRPr="006449D3">
        <w:rPr>
          <w:rFonts w:ascii="Arial" w:hAnsi="Arial" w:cs="Arial"/>
          <w:color w:val="auto"/>
          <w:sz w:val="18"/>
          <w:szCs w:val="18"/>
        </w:rPr>
        <w:t>-  RÍO</w:t>
      </w:r>
      <w:proofErr w:type="gramEnd"/>
      <w:r w:rsidRPr="006449D3">
        <w:rPr>
          <w:rFonts w:ascii="Arial" w:hAnsi="Arial" w:cs="Arial"/>
          <w:color w:val="auto"/>
          <w:sz w:val="18"/>
          <w:szCs w:val="18"/>
        </w:rPr>
        <w:t xml:space="preserve"> LENTO MAGDALENA</w:t>
      </w:r>
    </w:p>
    <w:p w14:paraId="39F31E8C" w14:textId="77777777" w:rsidR="006449D3" w:rsidRPr="006449D3" w:rsidRDefault="006449D3" w:rsidP="0011651D">
      <w:pPr>
        <w:pStyle w:val="Prrafodelista"/>
        <w:framePr w:hSpace="141" w:wrap="around" w:vAnchor="text" w:hAnchor="text" w:xAlign="center" w:y="74"/>
        <w:numPr>
          <w:ilvl w:val="0"/>
          <w:numId w:val="17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449D3">
        <w:rPr>
          <w:rFonts w:ascii="Arial" w:hAnsi="Arial" w:cs="Arial"/>
          <w:color w:val="auto"/>
          <w:sz w:val="18"/>
          <w:szCs w:val="18"/>
        </w:rPr>
        <w:t>PISCINA DE OLAS</w:t>
      </w:r>
    </w:p>
    <w:p w14:paraId="7212304E" w14:textId="3EE7B827" w:rsidR="00DE0503" w:rsidRPr="006449D3" w:rsidRDefault="006449D3" w:rsidP="0011651D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es-CO"/>
        </w:rPr>
      </w:pPr>
      <w:r w:rsidRPr="006449D3">
        <w:rPr>
          <w:rFonts w:ascii="Arial" w:hAnsi="Arial" w:cs="Arial"/>
          <w:color w:val="auto"/>
          <w:sz w:val="18"/>
          <w:szCs w:val="18"/>
        </w:rPr>
        <w:t>TRAVESÍA POR RÉPLICAS CULTURALES COLOMBIANAS, ENTRE OTROS</w:t>
      </w:r>
    </w:p>
    <w:p w14:paraId="3ED411DA" w14:textId="77777777" w:rsidR="00DE0503" w:rsidRPr="00DE0503" w:rsidRDefault="00DE0503" w:rsidP="00DE0503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050505"/>
          <w:sz w:val="21"/>
          <w:szCs w:val="21"/>
          <w:lang w:eastAsia="es-CO"/>
        </w:rPr>
      </w:pPr>
    </w:p>
    <w:p w14:paraId="5131819B" w14:textId="68FC9A70" w:rsidR="003D3826" w:rsidRPr="00906D04" w:rsidRDefault="0011651D" w:rsidP="00164530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Artículo 4</w:t>
      </w:r>
      <w:r w:rsidR="003D3826" w:rsidRPr="00906D04">
        <w:rPr>
          <w:rFonts w:ascii="Arial" w:hAnsi="Arial" w:cs="Arial"/>
          <w:b/>
          <w:lang w:val="es-CO"/>
        </w:rPr>
        <w:t>: El plan no incluye.</w:t>
      </w:r>
    </w:p>
    <w:p w14:paraId="021478EF" w14:textId="6A4B8B30" w:rsidR="008E00C6" w:rsidRDefault="00A2115F" w:rsidP="00164530">
      <w:pPr>
        <w:pStyle w:val="Sinespaciado"/>
        <w:spacing w:line="360" w:lineRule="auto"/>
        <w:jc w:val="both"/>
        <w:rPr>
          <w:rFonts w:ascii="Arial" w:hAnsi="Arial" w:cs="Arial"/>
          <w:lang w:val="es-CO"/>
        </w:rPr>
      </w:pPr>
      <w:r w:rsidRPr="00906D04">
        <w:rPr>
          <w:rFonts w:ascii="Arial" w:hAnsi="Arial" w:cs="Arial"/>
          <w:lang w:val="es-CO"/>
        </w:rPr>
        <w:t xml:space="preserve">No incluye </w:t>
      </w:r>
      <w:r>
        <w:rPr>
          <w:rFonts w:ascii="Arial" w:hAnsi="Arial" w:cs="Arial"/>
          <w:lang w:val="es-CO"/>
        </w:rPr>
        <w:t>servicios no especificados en estos términos.</w:t>
      </w:r>
    </w:p>
    <w:p w14:paraId="6F279729" w14:textId="77777777" w:rsidR="00A2115F" w:rsidRDefault="00A2115F" w:rsidP="00164530">
      <w:pPr>
        <w:pStyle w:val="Sinespaciado"/>
        <w:spacing w:line="360" w:lineRule="auto"/>
        <w:jc w:val="both"/>
        <w:rPr>
          <w:rFonts w:ascii="Arial" w:hAnsi="Arial" w:cs="Arial"/>
          <w:lang w:val="es-CO"/>
        </w:rPr>
      </w:pPr>
    </w:p>
    <w:p w14:paraId="6F0B8358" w14:textId="1D992ACD" w:rsidR="0011651D" w:rsidRDefault="0011651D" w:rsidP="0011651D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Artículo 5</w:t>
      </w:r>
      <w:r w:rsidRPr="00906D04">
        <w:rPr>
          <w:rFonts w:ascii="Arial" w:hAnsi="Arial" w:cs="Arial"/>
          <w:b/>
          <w:lang w:val="es-CO"/>
        </w:rPr>
        <w:t>:</w:t>
      </w:r>
      <w:r w:rsidR="00B839D5">
        <w:rPr>
          <w:rFonts w:ascii="Arial" w:hAnsi="Arial" w:cs="Arial"/>
          <w:b/>
          <w:lang w:val="es-CO"/>
        </w:rPr>
        <w:t xml:space="preserve"> Nota</w:t>
      </w:r>
      <w:r w:rsidRPr="00906D04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Importante.</w:t>
      </w:r>
    </w:p>
    <w:p w14:paraId="6F519E7D" w14:textId="77777777" w:rsidR="0011651D" w:rsidRDefault="0011651D" w:rsidP="0011651D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2F3F0CEB" w14:textId="7883F636" w:rsidR="0011651D" w:rsidRPr="00B56DBD" w:rsidRDefault="00B839D5" w:rsidP="00B839D5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6DBD">
        <w:rPr>
          <w:rFonts w:ascii="Arial" w:hAnsi="Arial" w:cs="Arial"/>
          <w:sz w:val="20"/>
          <w:szCs w:val="20"/>
        </w:rPr>
        <w:t>LAS VENTAS SE REALIZARÁN HASTA EL DÍA MIÉRCOLES DE CADA SEMANA</w:t>
      </w:r>
      <w:r w:rsidR="001B7B5A" w:rsidRPr="00B56DBD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1B7B5A" w:rsidRPr="00B56DBD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1B7B5A" w:rsidRPr="00B56DBD">
        <w:rPr>
          <w:rFonts w:ascii="Arial" w:hAnsi="Arial" w:cs="Arial"/>
          <w:sz w:val="20"/>
          <w:szCs w:val="20"/>
        </w:rPr>
        <w:t xml:space="preserve"> debido a que hay que realizar compra de seguro de accidente y contratación de buses)</w:t>
      </w:r>
      <w:r w:rsidRPr="00B56DBD">
        <w:rPr>
          <w:rFonts w:ascii="Arial" w:hAnsi="Arial" w:cs="Arial"/>
          <w:sz w:val="20"/>
          <w:szCs w:val="20"/>
        </w:rPr>
        <w:t xml:space="preserve"> </w:t>
      </w:r>
    </w:p>
    <w:p w14:paraId="46FEEB31" w14:textId="5A25069B" w:rsidR="00B839D5" w:rsidRPr="00B56DBD" w:rsidRDefault="00B839D5" w:rsidP="00B839D5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6DBD">
        <w:rPr>
          <w:rFonts w:ascii="Arial" w:hAnsi="Arial" w:cs="Arial"/>
          <w:sz w:val="20"/>
          <w:szCs w:val="20"/>
        </w:rPr>
        <w:t xml:space="preserve">EL VALOR DEL PASAPORTE NO INCLUYE ALIMENTOS. </w:t>
      </w:r>
    </w:p>
    <w:p w14:paraId="36E35CFD" w14:textId="2C8955F5" w:rsidR="0011651D" w:rsidRPr="00B56DBD" w:rsidRDefault="00B839D5" w:rsidP="00B839D5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6DBD">
        <w:rPr>
          <w:rFonts w:ascii="Arial" w:hAnsi="Arial" w:cs="Arial"/>
          <w:sz w:val="20"/>
          <w:szCs w:val="20"/>
        </w:rPr>
        <w:t>EVITAR LLEVAR COMIDAS Y BEBIDAS.</w:t>
      </w:r>
    </w:p>
    <w:p w14:paraId="4B731FCA" w14:textId="772D5799" w:rsidR="0011651D" w:rsidRPr="00B56DBD" w:rsidRDefault="00B839D5" w:rsidP="00B839D5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6DBD">
        <w:rPr>
          <w:rFonts w:ascii="Arial" w:hAnsi="Arial" w:cs="Arial"/>
          <w:sz w:val="20"/>
          <w:szCs w:val="20"/>
        </w:rPr>
        <w:t>INGRESA SIN ARETES, ANILLOS, RELOJ, PIERCING O COLLARES A LAS ATRACCIONES.</w:t>
      </w:r>
    </w:p>
    <w:p w14:paraId="1A9765F9" w14:textId="32260D21" w:rsidR="0011651D" w:rsidRPr="00B56DBD" w:rsidRDefault="00B839D5" w:rsidP="00B839D5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6DBD">
        <w:rPr>
          <w:rFonts w:ascii="Arial" w:hAnsi="Arial" w:cs="Arial"/>
          <w:sz w:val="20"/>
          <w:szCs w:val="20"/>
        </w:rPr>
        <w:t xml:space="preserve">NUESTROS PELUDITOS DEBEN QUEDARSE EN CASA. </w:t>
      </w:r>
    </w:p>
    <w:p w14:paraId="49317099" w14:textId="71630CE4" w:rsidR="00B56DBD" w:rsidRPr="00B56DBD" w:rsidRDefault="00B56DBD" w:rsidP="00B56DBD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B56DBD">
        <w:rPr>
          <w:rFonts w:ascii="Arial" w:eastAsia="Calibri" w:hAnsi="Arial" w:cs="Arial"/>
          <w:color w:val="000000"/>
          <w:sz w:val="20"/>
          <w:szCs w:val="20"/>
          <w:lang w:val="es-ES" w:eastAsia="es-ES"/>
        </w:rPr>
        <w:t>NO SE EFECTUARÁN VENTAS ONLINE, YA QUE SE DEBEN INGRESAR DATOS SENSIBLES DE LOS AFILIADOS A LA PLATAFORMA DE CARIBEA VENTRUA</w:t>
      </w:r>
      <w:r>
        <w:rPr>
          <w:rFonts w:ascii="Arial" w:eastAsia="Calibri" w:hAnsi="Arial" w:cs="Arial"/>
          <w:color w:val="000000"/>
          <w:sz w:val="20"/>
          <w:szCs w:val="20"/>
          <w:lang w:val="es-ES" w:eastAsia="es-ES"/>
        </w:rPr>
        <w:t>.</w:t>
      </w:r>
    </w:p>
    <w:p w14:paraId="4BD7168C" w14:textId="77777777" w:rsidR="00B56DBD" w:rsidRDefault="00B56DBD" w:rsidP="00B56DBD">
      <w:pPr>
        <w:pStyle w:val="Sinespaciado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s-ES"/>
        </w:rPr>
      </w:pPr>
    </w:p>
    <w:p w14:paraId="26DF3ECB" w14:textId="1588D732" w:rsidR="00006F2B" w:rsidRDefault="008E00C6" w:rsidP="00B56DBD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 w:rsidRPr="00906D04">
        <w:rPr>
          <w:rFonts w:ascii="Arial" w:hAnsi="Arial" w:cs="Arial"/>
          <w:b/>
          <w:lang w:val="es-CO"/>
        </w:rPr>
        <w:t xml:space="preserve">Artículo </w:t>
      </w:r>
      <w:r w:rsidR="0011651D">
        <w:rPr>
          <w:rFonts w:ascii="Arial" w:hAnsi="Arial" w:cs="Arial"/>
          <w:b/>
          <w:lang w:val="es-CO"/>
        </w:rPr>
        <w:t>6</w:t>
      </w:r>
      <w:r w:rsidRPr="00906D04">
        <w:rPr>
          <w:rFonts w:ascii="Arial" w:hAnsi="Arial" w:cs="Arial"/>
          <w:b/>
          <w:lang w:val="es-CO"/>
        </w:rPr>
        <w:t>:</w:t>
      </w:r>
      <w:r w:rsidR="00DF59FE" w:rsidRPr="00906D04">
        <w:rPr>
          <w:rFonts w:ascii="Arial" w:hAnsi="Arial" w:cs="Arial"/>
          <w:b/>
          <w:lang w:val="es-CO"/>
        </w:rPr>
        <w:t xml:space="preserve"> Reservas</w:t>
      </w:r>
      <w:r w:rsidRPr="00906D04">
        <w:rPr>
          <w:rFonts w:ascii="Arial" w:hAnsi="Arial" w:cs="Arial"/>
          <w:b/>
          <w:lang w:val="es-CO"/>
        </w:rPr>
        <w:t>.</w:t>
      </w:r>
    </w:p>
    <w:p w14:paraId="03EF13DA" w14:textId="0279AD93" w:rsidR="00A2115F" w:rsidRPr="00006F2B" w:rsidRDefault="00006F2B" w:rsidP="00006F2B">
      <w:pPr>
        <w:pStyle w:val="Sinespaciado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006F2B">
        <w:rPr>
          <w:rFonts w:ascii="Arial" w:hAnsi="Arial" w:cs="Arial"/>
          <w:lang w:val="es-CO"/>
        </w:rPr>
        <w:t>Para realizar el pago debe</w:t>
      </w:r>
      <w:r w:rsidRPr="00006F2B">
        <w:rPr>
          <w:rFonts w:ascii="Arial" w:eastAsia="Times New Roman" w:hAnsi="Arial" w:cs="Arial"/>
          <w:lang w:val="es-CO" w:eastAsia="es-CO"/>
        </w:rPr>
        <w:t xml:space="preserve"> presentar su cédula física original, en el centro experiencia de atención al cliente CAJAMAG – módulos del área de recreación, la cancelación se recibirá</w:t>
      </w:r>
      <w:r w:rsidRPr="00006F2B">
        <w:rPr>
          <w:rFonts w:ascii="Arial" w:hAnsi="Arial" w:cs="Arial"/>
          <w:lang w:val="es-CO" w:eastAsia="es-CO"/>
        </w:rPr>
        <w:t xml:space="preserve"> en efectivo</w:t>
      </w:r>
      <w:r w:rsidR="001B7B5A">
        <w:rPr>
          <w:rFonts w:ascii="Arial" w:hAnsi="Arial" w:cs="Arial"/>
          <w:lang w:val="es-CO" w:eastAsia="es-CO"/>
        </w:rPr>
        <w:t xml:space="preserve"> y tarjetas debido y crédito, </w:t>
      </w:r>
      <w:r w:rsidR="001B7B5A" w:rsidRPr="00006F2B">
        <w:rPr>
          <w:rFonts w:ascii="Arial" w:hAnsi="Arial" w:cs="Arial"/>
          <w:lang w:val="es-CO" w:eastAsia="es-CO"/>
        </w:rPr>
        <w:t>directamente</w:t>
      </w:r>
      <w:r w:rsidRPr="00006F2B">
        <w:rPr>
          <w:rFonts w:ascii="Arial" w:hAnsi="Arial" w:cs="Arial"/>
          <w:lang w:val="es-CO" w:eastAsia="es-CO"/>
        </w:rPr>
        <w:t xml:space="preserve"> en nuestras instalaciones. Los horarios de atención al público serán 7:00 a.m. – 4:00 p.m.</w:t>
      </w:r>
    </w:p>
    <w:p w14:paraId="05D9375D" w14:textId="77777777" w:rsidR="00A2115F" w:rsidRPr="00906D04" w:rsidRDefault="00A2115F" w:rsidP="00A2115F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1EC686BB" w14:textId="77777777" w:rsidR="0011651D" w:rsidRDefault="00A2115F" w:rsidP="00A2115F">
      <w:pPr>
        <w:pStyle w:val="Sinespaciado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t>Nota: </w:t>
      </w:r>
      <w:r>
        <w:rPr>
          <w:rFonts w:ascii="Arial" w:hAnsi="Arial" w:cs="Arial"/>
          <w:bCs/>
          <w:color w:val="000000"/>
          <w:shd w:val="clear" w:color="auto" w:fill="FFFFFF"/>
          <w:lang w:val="es-CO"/>
        </w:rPr>
        <w:t>Señores afiliados</w:t>
      </w:r>
      <w:r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t xml:space="preserve"> </w:t>
      </w:r>
      <w:r w:rsidRPr="008A7C50">
        <w:rPr>
          <w:rFonts w:ascii="Arial" w:hAnsi="Arial" w:cs="Arial"/>
          <w:bCs/>
          <w:color w:val="000000"/>
          <w:shd w:val="clear" w:color="auto" w:fill="FFFFFF"/>
          <w:lang w:val="es-CO"/>
        </w:rPr>
        <w:t>t</w:t>
      </w:r>
      <w:r>
        <w:rPr>
          <w:rFonts w:ascii="Arial" w:hAnsi="Arial" w:cs="Arial"/>
          <w:color w:val="000000"/>
          <w:shd w:val="clear" w:color="auto" w:fill="FFFFFF"/>
          <w:lang w:val="es-CO"/>
        </w:rPr>
        <w:t>ener en cuenta que el pro</w:t>
      </w:r>
      <w:r w:rsidR="006449D3">
        <w:rPr>
          <w:rFonts w:ascii="Arial" w:hAnsi="Arial" w:cs="Arial"/>
          <w:color w:val="000000"/>
          <w:shd w:val="clear" w:color="auto" w:fill="FFFFFF"/>
          <w:lang w:val="es-CO"/>
        </w:rPr>
        <w:t>veedor se prepara con el aforo</w:t>
      </w:r>
      <w:r>
        <w:rPr>
          <w:rFonts w:ascii="Arial" w:hAnsi="Arial" w:cs="Arial"/>
          <w:color w:val="000000"/>
          <w:shd w:val="clear" w:color="auto" w:fill="FFFFFF"/>
          <w:lang w:val="es-CO"/>
        </w:rPr>
        <w:t>, para todos los afiliados que reservan con antelación y la Caja confirma a través de correo, es</w:t>
      </w:r>
    </w:p>
    <w:p w14:paraId="792DA1DB" w14:textId="77F5B161" w:rsidR="00A2115F" w:rsidRDefault="0011651D" w:rsidP="00A2115F">
      <w:pPr>
        <w:pStyle w:val="Sinespaciado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  <w:r>
        <w:rPr>
          <w:rFonts w:ascii="Arial" w:hAnsi="Arial" w:cs="Arial"/>
          <w:color w:val="000000"/>
          <w:shd w:val="clear" w:color="auto" w:fill="FFFFFF"/>
          <w:lang w:val="es-CO"/>
        </w:rPr>
        <w:t>Por</w:t>
      </w:r>
      <w:r w:rsidR="00A2115F">
        <w:rPr>
          <w:rFonts w:ascii="Arial" w:hAnsi="Arial" w:cs="Arial"/>
          <w:color w:val="000000"/>
          <w:shd w:val="clear" w:color="auto" w:fill="FFFFFF"/>
          <w:lang w:val="es-CO"/>
        </w:rPr>
        <w:t xml:space="preserve"> esta razón que deben asistir en la fecha</w:t>
      </w:r>
      <w:r w:rsidR="00846582">
        <w:rPr>
          <w:rFonts w:ascii="Arial" w:hAnsi="Arial" w:cs="Arial"/>
          <w:color w:val="000000"/>
          <w:shd w:val="clear" w:color="auto" w:fill="FFFFFF"/>
          <w:lang w:val="es-CO"/>
        </w:rPr>
        <w:t xml:space="preserve"> programada</w:t>
      </w:r>
      <w:r w:rsidR="00A2115F">
        <w:rPr>
          <w:rFonts w:ascii="Arial" w:hAnsi="Arial" w:cs="Arial"/>
          <w:color w:val="000000"/>
          <w:shd w:val="clear" w:color="auto" w:fill="FFFFFF"/>
          <w:lang w:val="es-CO"/>
        </w:rPr>
        <w:t>, ya que no habrá devolución de dinero, porque Cajamag le cancela al proveedor la totalidad de las reservas.</w:t>
      </w:r>
    </w:p>
    <w:p w14:paraId="2A431D59" w14:textId="77777777" w:rsidR="00717252" w:rsidRDefault="00717252" w:rsidP="00624B76">
      <w:pPr>
        <w:pStyle w:val="Sinespaciado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</w:p>
    <w:p w14:paraId="7695FCD3" w14:textId="77777777" w:rsidR="001B7B5A" w:rsidRDefault="001B7B5A" w:rsidP="00624B76">
      <w:pPr>
        <w:pStyle w:val="Sinespaciado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</w:p>
    <w:p w14:paraId="74134BD3" w14:textId="77777777" w:rsidR="001B7B5A" w:rsidRDefault="001B7B5A" w:rsidP="00624B76">
      <w:pPr>
        <w:pStyle w:val="Sinespaciado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</w:p>
    <w:p w14:paraId="6D4E0F7B" w14:textId="77777777" w:rsidR="001B7B5A" w:rsidRDefault="001B7B5A" w:rsidP="00624B76">
      <w:pPr>
        <w:pStyle w:val="Sinespaciado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</w:p>
    <w:p w14:paraId="65FE6AF2" w14:textId="61DA019F" w:rsidR="00624B76" w:rsidRPr="00906D04" w:rsidRDefault="00624B76" w:rsidP="00624B76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 w:rsidRPr="00906D04">
        <w:rPr>
          <w:rFonts w:ascii="Arial" w:hAnsi="Arial" w:cs="Arial"/>
          <w:b/>
          <w:lang w:val="es-CO"/>
        </w:rPr>
        <w:t xml:space="preserve">Artículo </w:t>
      </w:r>
      <w:r w:rsidR="00547F64" w:rsidRPr="00906D04">
        <w:rPr>
          <w:rFonts w:ascii="Arial" w:hAnsi="Arial" w:cs="Arial"/>
          <w:b/>
          <w:lang w:val="es-CO"/>
        </w:rPr>
        <w:t>7</w:t>
      </w:r>
      <w:r w:rsidRPr="00906D04">
        <w:rPr>
          <w:rFonts w:ascii="Arial" w:hAnsi="Arial" w:cs="Arial"/>
          <w:b/>
          <w:lang w:val="es-CO"/>
        </w:rPr>
        <w:t xml:space="preserve">: </w:t>
      </w:r>
    </w:p>
    <w:p w14:paraId="6C59C60A" w14:textId="71B5C8F7" w:rsidR="00624B76" w:rsidRDefault="00624B76" w:rsidP="00DE0503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es-CO"/>
        </w:rPr>
      </w:pPr>
      <w:r w:rsidRPr="00906D04">
        <w:rPr>
          <w:rFonts w:ascii="Arial" w:hAnsi="Arial" w:cs="Arial"/>
          <w:lang w:val="es-CO"/>
        </w:rPr>
        <w:t>Todo niño debe ir acompañado de un adulto responsable.</w:t>
      </w:r>
    </w:p>
    <w:p w14:paraId="65EB99E0" w14:textId="77777777" w:rsidR="00EB5083" w:rsidRPr="00906D04" w:rsidRDefault="00EB5083" w:rsidP="00624B76">
      <w:pPr>
        <w:pStyle w:val="Sinespaciado"/>
        <w:spacing w:line="360" w:lineRule="auto"/>
        <w:jc w:val="both"/>
        <w:rPr>
          <w:rFonts w:ascii="Arial" w:hAnsi="Arial" w:cs="Arial"/>
          <w:lang w:val="es-CO"/>
        </w:rPr>
      </w:pPr>
    </w:p>
    <w:p w14:paraId="42737915" w14:textId="3F6B4AE7" w:rsidR="002B6F30" w:rsidRPr="00906D04" w:rsidRDefault="002B6F30" w:rsidP="001C5456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 w:rsidRPr="00906D04">
        <w:rPr>
          <w:rFonts w:ascii="Arial" w:hAnsi="Arial" w:cs="Arial"/>
          <w:b/>
          <w:lang w:val="es-CO"/>
        </w:rPr>
        <w:t xml:space="preserve">Artículo </w:t>
      </w:r>
      <w:r w:rsidR="00547F64" w:rsidRPr="00906D04">
        <w:rPr>
          <w:rFonts w:ascii="Arial" w:hAnsi="Arial" w:cs="Arial"/>
          <w:b/>
          <w:lang w:val="es-CO"/>
        </w:rPr>
        <w:t>8</w:t>
      </w:r>
      <w:r w:rsidR="00A64CCE" w:rsidRPr="00906D04">
        <w:rPr>
          <w:rFonts w:ascii="Arial" w:hAnsi="Arial" w:cs="Arial"/>
          <w:b/>
          <w:lang w:val="es-CO"/>
        </w:rPr>
        <w:t>: Hora</w:t>
      </w:r>
      <w:r w:rsidRPr="00906D04">
        <w:rPr>
          <w:rFonts w:ascii="Arial" w:hAnsi="Arial" w:cs="Arial"/>
          <w:b/>
          <w:lang w:val="es-CO"/>
        </w:rPr>
        <w:t xml:space="preserve"> de </w:t>
      </w:r>
      <w:r w:rsidR="00A64CCE" w:rsidRPr="00906D04">
        <w:rPr>
          <w:rFonts w:ascii="Arial" w:hAnsi="Arial" w:cs="Arial"/>
          <w:b/>
          <w:lang w:val="es-CO"/>
        </w:rPr>
        <w:t xml:space="preserve">Entrada y </w:t>
      </w:r>
      <w:r w:rsidRPr="00906D04">
        <w:rPr>
          <w:rFonts w:ascii="Arial" w:hAnsi="Arial" w:cs="Arial"/>
          <w:b/>
          <w:lang w:val="es-CO"/>
        </w:rPr>
        <w:t xml:space="preserve">Salida </w:t>
      </w:r>
    </w:p>
    <w:p w14:paraId="03E7B113" w14:textId="2E6EE584" w:rsidR="008A7C50" w:rsidRPr="00DE0503" w:rsidRDefault="00846582" w:rsidP="00DE0503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es-CO"/>
        </w:rPr>
      </w:pPr>
      <w:r w:rsidRPr="00906D04">
        <w:rPr>
          <w:rFonts w:ascii="Arial" w:hAnsi="Arial" w:cs="Arial"/>
          <w:lang w:val="es-CO"/>
        </w:rPr>
        <w:t>Presentarse</w:t>
      </w:r>
      <w:r w:rsidR="00717252" w:rsidRPr="00906D04">
        <w:rPr>
          <w:rFonts w:ascii="Arial" w:hAnsi="Arial" w:cs="Arial"/>
          <w:lang w:val="es-CO"/>
        </w:rPr>
        <w:t xml:space="preserve"> en la sede administrativa Cajamag </w:t>
      </w:r>
      <w:r w:rsidR="006449D3">
        <w:rPr>
          <w:rFonts w:ascii="Arial" w:hAnsi="Arial" w:cs="Arial"/>
          <w:lang w:val="es-CO"/>
        </w:rPr>
        <w:t xml:space="preserve">  a las 5:30</w:t>
      </w:r>
      <w:r w:rsidR="00717252" w:rsidRPr="00906D04">
        <w:rPr>
          <w:rFonts w:ascii="Arial" w:hAnsi="Arial" w:cs="Arial"/>
          <w:lang w:val="es-CO"/>
        </w:rPr>
        <w:t xml:space="preserve"> a.m. </w:t>
      </w:r>
    </w:p>
    <w:p w14:paraId="6B73B7AB" w14:textId="77777777" w:rsidR="008A7C50" w:rsidRDefault="008A7C50" w:rsidP="009B2DC0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00942F38" w14:textId="1922B875" w:rsidR="00846582" w:rsidRDefault="008A7C50" w:rsidP="009B2DC0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 w:rsidRPr="00906D04">
        <w:rPr>
          <w:rFonts w:ascii="Arial" w:hAnsi="Arial" w:cs="Arial"/>
          <w:b/>
          <w:lang w:val="es-CO"/>
        </w:rPr>
        <w:t xml:space="preserve">Artículo </w:t>
      </w:r>
      <w:r>
        <w:rPr>
          <w:rFonts w:ascii="Arial" w:hAnsi="Arial" w:cs="Arial"/>
          <w:b/>
          <w:lang w:val="es-CO"/>
        </w:rPr>
        <w:t>9</w:t>
      </w:r>
      <w:r w:rsidRPr="00906D04">
        <w:rPr>
          <w:rFonts w:ascii="Arial" w:hAnsi="Arial" w:cs="Arial"/>
          <w:b/>
          <w:lang w:val="es-CO"/>
        </w:rPr>
        <w:t xml:space="preserve">: Hora de </w:t>
      </w:r>
      <w:r>
        <w:rPr>
          <w:rFonts w:ascii="Arial" w:hAnsi="Arial" w:cs="Arial"/>
          <w:b/>
          <w:lang w:val="es-CO"/>
        </w:rPr>
        <w:t>Retorno:</w:t>
      </w:r>
    </w:p>
    <w:p w14:paraId="064DC97A" w14:textId="32230024" w:rsidR="008A7C50" w:rsidRPr="008A7C50" w:rsidRDefault="000F7A4C" w:rsidP="009B2DC0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</w:t>
      </w:r>
      <w:r w:rsidR="008A7C50" w:rsidRPr="008A7C50">
        <w:rPr>
          <w:rFonts w:ascii="Arial" w:hAnsi="Arial" w:cs="Arial"/>
          <w:lang w:val="es-CO"/>
        </w:rPr>
        <w:t>:00</w:t>
      </w:r>
      <w:r w:rsidR="00A95E2F">
        <w:rPr>
          <w:rFonts w:ascii="Arial" w:hAnsi="Arial" w:cs="Arial"/>
          <w:lang w:val="es-CO"/>
        </w:rPr>
        <w:t xml:space="preserve"> </w:t>
      </w:r>
      <w:r w:rsidR="008A7C50" w:rsidRPr="008A7C50">
        <w:rPr>
          <w:rFonts w:ascii="Arial" w:hAnsi="Arial" w:cs="Arial"/>
          <w:lang w:val="es-CO"/>
        </w:rPr>
        <w:t>p</w:t>
      </w:r>
      <w:r w:rsidR="00A95E2F">
        <w:rPr>
          <w:rFonts w:ascii="Arial" w:hAnsi="Arial" w:cs="Arial"/>
          <w:lang w:val="es-CO"/>
        </w:rPr>
        <w:t>.</w:t>
      </w:r>
      <w:r w:rsidR="008A7C50" w:rsidRPr="008A7C50">
        <w:rPr>
          <w:rFonts w:ascii="Arial" w:hAnsi="Arial" w:cs="Arial"/>
          <w:lang w:val="es-CO"/>
        </w:rPr>
        <w:t>m</w:t>
      </w:r>
      <w:r w:rsidR="00A95E2F">
        <w:rPr>
          <w:rFonts w:ascii="Arial" w:hAnsi="Arial" w:cs="Arial"/>
          <w:lang w:val="es-CO"/>
        </w:rPr>
        <w:t>.</w:t>
      </w:r>
      <w:r w:rsidR="008A7C50" w:rsidRPr="008A7C50">
        <w:rPr>
          <w:rFonts w:ascii="Arial" w:hAnsi="Arial" w:cs="Arial"/>
          <w:lang w:val="es-CO"/>
        </w:rPr>
        <w:t xml:space="preserve"> </w:t>
      </w:r>
    </w:p>
    <w:p w14:paraId="71371087" w14:textId="77777777" w:rsidR="008A7C50" w:rsidRDefault="008A7C50" w:rsidP="009B2DC0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7CBE814F" w14:textId="4DF6529B" w:rsidR="009B2DC0" w:rsidRPr="00906D04" w:rsidRDefault="008A7C50" w:rsidP="009B2DC0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Artículo 10</w:t>
      </w:r>
      <w:r w:rsidR="009B2DC0" w:rsidRPr="00906D04">
        <w:rPr>
          <w:rFonts w:ascii="Arial" w:hAnsi="Arial" w:cs="Arial"/>
          <w:b/>
          <w:lang w:val="es-CO"/>
        </w:rPr>
        <w:t>: Prohibiciones:</w:t>
      </w:r>
    </w:p>
    <w:p w14:paraId="772009CD" w14:textId="77777777" w:rsidR="009B2DC0" w:rsidRDefault="009B2DC0" w:rsidP="009B2DC0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es-CO"/>
        </w:rPr>
      </w:pPr>
      <w:r w:rsidRPr="00906D04">
        <w:rPr>
          <w:rFonts w:ascii="Arial" w:hAnsi="Arial" w:cs="Arial"/>
          <w:lang w:val="es-CO"/>
        </w:rPr>
        <w:t xml:space="preserve">Bebidas alcohólicas </w:t>
      </w:r>
    </w:p>
    <w:p w14:paraId="3BDE533A" w14:textId="61EA5ADA" w:rsidR="002A21E4" w:rsidRDefault="002A21E4" w:rsidP="0037676D">
      <w:pPr>
        <w:pStyle w:val="Sinespaciado"/>
        <w:spacing w:line="360" w:lineRule="auto"/>
        <w:ind w:left="720"/>
        <w:jc w:val="both"/>
        <w:rPr>
          <w:rFonts w:ascii="Arial" w:hAnsi="Arial" w:cs="Arial"/>
          <w:lang w:val="es-CO"/>
        </w:rPr>
      </w:pPr>
    </w:p>
    <w:p w14:paraId="07B282B9" w14:textId="0A8E71ED" w:rsidR="00717252" w:rsidRDefault="008A7C50" w:rsidP="00717252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Artículo 11</w:t>
      </w:r>
      <w:r w:rsidR="00717252">
        <w:rPr>
          <w:rFonts w:ascii="Arial" w:hAnsi="Arial" w:cs="Arial"/>
          <w:b/>
          <w:lang w:val="es-CO"/>
        </w:rPr>
        <w:t>:</w:t>
      </w:r>
    </w:p>
    <w:p w14:paraId="664DAA94" w14:textId="77777777" w:rsidR="00717252" w:rsidRDefault="00717252" w:rsidP="00717252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Cupo limitado o hasta agotar existencia</w:t>
      </w:r>
    </w:p>
    <w:p w14:paraId="51D58BC2" w14:textId="77777777" w:rsidR="00717252" w:rsidRDefault="00717252" w:rsidP="00717252">
      <w:pPr>
        <w:pStyle w:val="Sinespaciado"/>
        <w:spacing w:line="360" w:lineRule="auto"/>
        <w:ind w:left="720"/>
        <w:jc w:val="both"/>
        <w:rPr>
          <w:rFonts w:ascii="Arial" w:hAnsi="Arial" w:cs="Arial"/>
          <w:lang w:val="es-CO"/>
        </w:rPr>
      </w:pPr>
    </w:p>
    <w:p w14:paraId="085F6028" w14:textId="2FE7E84B" w:rsidR="00717252" w:rsidRDefault="008A7C50" w:rsidP="00717252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Artículo 13</w:t>
      </w:r>
      <w:r w:rsidR="00717252">
        <w:rPr>
          <w:rFonts w:ascii="Arial" w:hAnsi="Arial" w:cs="Arial"/>
          <w:b/>
          <w:lang w:val="es-CO"/>
        </w:rPr>
        <w:t xml:space="preserve">: Requisito de Ingreso a actividades presenciales </w:t>
      </w:r>
    </w:p>
    <w:p w14:paraId="4DF8875E" w14:textId="06288FCE" w:rsidR="00717252" w:rsidRDefault="00717252" w:rsidP="00DE0503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Cs/>
          <w:lang w:val="es-CO"/>
        </w:rPr>
        <w:t>No olvides presentar tu</w:t>
      </w:r>
      <w:r w:rsidR="008A7C50">
        <w:rPr>
          <w:rFonts w:ascii="Arial" w:hAnsi="Arial" w:cs="Arial"/>
          <w:bCs/>
          <w:lang w:val="es-CO"/>
        </w:rPr>
        <w:t xml:space="preserve"> documento de identidad original </w:t>
      </w:r>
    </w:p>
    <w:p w14:paraId="4F1BAD69" w14:textId="124DE340" w:rsidR="000F7A4C" w:rsidRPr="00DE0503" w:rsidRDefault="000F7A4C" w:rsidP="00DE0503">
      <w:pPr>
        <w:pStyle w:val="Sinespaciado"/>
        <w:spacing w:line="360" w:lineRule="auto"/>
        <w:jc w:val="both"/>
        <w:rPr>
          <w:rFonts w:ascii="Arial" w:hAnsi="Arial" w:cs="Arial"/>
          <w:b/>
          <w:lang w:val="es-CO"/>
        </w:rPr>
      </w:pPr>
    </w:p>
    <w:sectPr w:rsidR="000F7A4C" w:rsidRPr="00DE05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5BE66" w14:textId="77777777" w:rsidR="000E4A58" w:rsidRDefault="000E4A58" w:rsidP="009E7D24">
      <w:pPr>
        <w:spacing w:after="0" w:line="240" w:lineRule="auto"/>
      </w:pPr>
      <w:r>
        <w:separator/>
      </w:r>
    </w:p>
  </w:endnote>
  <w:endnote w:type="continuationSeparator" w:id="0">
    <w:p w14:paraId="217336C3" w14:textId="77777777" w:rsidR="000E4A58" w:rsidRDefault="000E4A58" w:rsidP="009E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one Kaffeesatz">
    <w:altName w:val="Calibri"/>
    <w:panose1 w:val="00000000000000000000"/>
    <w:charset w:val="00"/>
    <w:family w:val="modern"/>
    <w:notTrueType/>
    <w:pitch w:val="variable"/>
    <w:sig w:usb0="80000083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910C" w14:textId="77777777" w:rsidR="000E4A58" w:rsidRDefault="000E4A58" w:rsidP="009E7D24">
      <w:pPr>
        <w:spacing w:after="0" w:line="240" w:lineRule="auto"/>
      </w:pPr>
      <w:r>
        <w:separator/>
      </w:r>
    </w:p>
  </w:footnote>
  <w:footnote w:type="continuationSeparator" w:id="0">
    <w:p w14:paraId="3643C06F" w14:textId="77777777" w:rsidR="000E4A58" w:rsidRDefault="000E4A58" w:rsidP="009E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6D1C" w14:textId="59C7E51C" w:rsidR="009E7D24" w:rsidRDefault="009E7D24">
    <w:pPr>
      <w:pStyle w:val="Encabezado"/>
    </w:pPr>
    <w:r>
      <w:rPr>
        <w:noProof/>
        <w:lang w:eastAsia="es-CO"/>
      </w:rPr>
      <w:drawing>
        <wp:inline distT="0" distB="0" distL="0" distR="0" wp14:anchorId="70A75428" wp14:editId="3CB729B5">
          <wp:extent cx="1828800" cy="6826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7C7"/>
    <w:multiLevelType w:val="hybridMultilevel"/>
    <w:tmpl w:val="A446800E"/>
    <w:lvl w:ilvl="0" w:tplc="466E578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79D2"/>
    <w:multiLevelType w:val="hybridMultilevel"/>
    <w:tmpl w:val="E2B02C08"/>
    <w:lvl w:ilvl="0" w:tplc="3C9C9CE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6ECB"/>
    <w:multiLevelType w:val="hybridMultilevel"/>
    <w:tmpl w:val="A5926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4BC3"/>
    <w:multiLevelType w:val="hybridMultilevel"/>
    <w:tmpl w:val="28E4233E"/>
    <w:lvl w:ilvl="0" w:tplc="33CEB5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67C"/>
    <w:multiLevelType w:val="hybridMultilevel"/>
    <w:tmpl w:val="E1EA73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3F99"/>
    <w:multiLevelType w:val="hybridMultilevel"/>
    <w:tmpl w:val="003C4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A5927"/>
    <w:multiLevelType w:val="hybridMultilevel"/>
    <w:tmpl w:val="12023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22E"/>
    <w:multiLevelType w:val="hybridMultilevel"/>
    <w:tmpl w:val="9D64972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B43F83"/>
    <w:multiLevelType w:val="hybridMultilevel"/>
    <w:tmpl w:val="751424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B3C2A"/>
    <w:multiLevelType w:val="hybridMultilevel"/>
    <w:tmpl w:val="9D96130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4F3165"/>
    <w:multiLevelType w:val="hybridMultilevel"/>
    <w:tmpl w:val="B7CA6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712D8"/>
    <w:multiLevelType w:val="hybridMultilevel"/>
    <w:tmpl w:val="0C928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1573C"/>
    <w:multiLevelType w:val="hybridMultilevel"/>
    <w:tmpl w:val="C392291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16ECB"/>
    <w:multiLevelType w:val="hybridMultilevel"/>
    <w:tmpl w:val="A226F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3CB"/>
    <w:multiLevelType w:val="multilevel"/>
    <w:tmpl w:val="D7EA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BC0FDE"/>
    <w:multiLevelType w:val="hybridMultilevel"/>
    <w:tmpl w:val="033A0CCA"/>
    <w:lvl w:ilvl="0" w:tplc="45146B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00054"/>
    <w:multiLevelType w:val="hybridMultilevel"/>
    <w:tmpl w:val="F65259C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82794">
    <w:abstractNumId w:val="4"/>
  </w:num>
  <w:num w:numId="2" w16cid:durableId="412820950">
    <w:abstractNumId w:val="15"/>
  </w:num>
  <w:num w:numId="3" w16cid:durableId="653026406">
    <w:abstractNumId w:val="16"/>
  </w:num>
  <w:num w:numId="4" w16cid:durableId="1566721395">
    <w:abstractNumId w:val="0"/>
  </w:num>
  <w:num w:numId="5" w16cid:durableId="1796872479">
    <w:abstractNumId w:val="1"/>
  </w:num>
  <w:num w:numId="6" w16cid:durableId="1205144562">
    <w:abstractNumId w:val="3"/>
  </w:num>
  <w:num w:numId="7" w16cid:durableId="35007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6715188">
    <w:abstractNumId w:val="14"/>
  </w:num>
  <w:num w:numId="9" w16cid:durableId="882599246">
    <w:abstractNumId w:val="13"/>
  </w:num>
  <w:num w:numId="10" w16cid:durableId="2140684261">
    <w:abstractNumId w:val="12"/>
  </w:num>
  <w:num w:numId="11" w16cid:durableId="305091655">
    <w:abstractNumId w:val="8"/>
  </w:num>
  <w:num w:numId="12" w16cid:durableId="1352144337">
    <w:abstractNumId w:val="11"/>
  </w:num>
  <w:num w:numId="13" w16cid:durableId="1961186081">
    <w:abstractNumId w:val="13"/>
  </w:num>
  <w:num w:numId="14" w16cid:durableId="1884756449">
    <w:abstractNumId w:val="5"/>
  </w:num>
  <w:num w:numId="15" w16cid:durableId="1383211775">
    <w:abstractNumId w:val="2"/>
  </w:num>
  <w:num w:numId="16" w16cid:durableId="1355155455">
    <w:abstractNumId w:val="10"/>
  </w:num>
  <w:num w:numId="17" w16cid:durableId="1522014215">
    <w:abstractNumId w:val="6"/>
  </w:num>
  <w:num w:numId="18" w16cid:durableId="1969847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EA"/>
    <w:rsid w:val="00006F2B"/>
    <w:rsid w:val="00015AEA"/>
    <w:rsid w:val="000348ED"/>
    <w:rsid w:val="000507C2"/>
    <w:rsid w:val="00057435"/>
    <w:rsid w:val="000849D8"/>
    <w:rsid w:val="00097C3B"/>
    <w:rsid w:val="000A1BD2"/>
    <w:rsid w:val="000E21CB"/>
    <w:rsid w:val="000E4A58"/>
    <w:rsid w:val="000F7A4C"/>
    <w:rsid w:val="0011651D"/>
    <w:rsid w:val="00124511"/>
    <w:rsid w:val="001455B5"/>
    <w:rsid w:val="00151A95"/>
    <w:rsid w:val="00164530"/>
    <w:rsid w:val="00170286"/>
    <w:rsid w:val="00175AD6"/>
    <w:rsid w:val="00183B85"/>
    <w:rsid w:val="0018720E"/>
    <w:rsid w:val="001B3AD8"/>
    <w:rsid w:val="001B7B5A"/>
    <w:rsid w:val="001C5456"/>
    <w:rsid w:val="0020798A"/>
    <w:rsid w:val="00215EC9"/>
    <w:rsid w:val="00220456"/>
    <w:rsid w:val="00221C7E"/>
    <w:rsid w:val="00222853"/>
    <w:rsid w:val="002436C0"/>
    <w:rsid w:val="00261221"/>
    <w:rsid w:val="00277056"/>
    <w:rsid w:val="002A21E4"/>
    <w:rsid w:val="002A6D5B"/>
    <w:rsid w:val="002A7BEB"/>
    <w:rsid w:val="002B6F30"/>
    <w:rsid w:val="002C1CDE"/>
    <w:rsid w:val="002D6D70"/>
    <w:rsid w:val="002E03C3"/>
    <w:rsid w:val="002F1FDA"/>
    <w:rsid w:val="0030238C"/>
    <w:rsid w:val="003112F5"/>
    <w:rsid w:val="00353170"/>
    <w:rsid w:val="00354246"/>
    <w:rsid w:val="003607DF"/>
    <w:rsid w:val="00371F0D"/>
    <w:rsid w:val="0037676D"/>
    <w:rsid w:val="00383455"/>
    <w:rsid w:val="003C23A0"/>
    <w:rsid w:val="003D3826"/>
    <w:rsid w:val="003D621A"/>
    <w:rsid w:val="003E15FA"/>
    <w:rsid w:val="003E2F1A"/>
    <w:rsid w:val="003F7938"/>
    <w:rsid w:val="00402DCE"/>
    <w:rsid w:val="004545EA"/>
    <w:rsid w:val="004554EF"/>
    <w:rsid w:val="00470089"/>
    <w:rsid w:val="00471C40"/>
    <w:rsid w:val="004B3E5E"/>
    <w:rsid w:val="004C0A18"/>
    <w:rsid w:val="004C6508"/>
    <w:rsid w:val="004F60FC"/>
    <w:rsid w:val="00510FC2"/>
    <w:rsid w:val="00540414"/>
    <w:rsid w:val="00547F64"/>
    <w:rsid w:val="0057676B"/>
    <w:rsid w:val="00580BA4"/>
    <w:rsid w:val="00580E1D"/>
    <w:rsid w:val="0058354D"/>
    <w:rsid w:val="005949BC"/>
    <w:rsid w:val="005954FF"/>
    <w:rsid w:val="005A473F"/>
    <w:rsid w:val="005B3E15"/>
    <w:rsid w:val="005E0706"/>
    <w:rsid w:val="005F0B34"/>
    <w:rsid w:val="00624B76"/>
    <w:rsid w:val="006449D3"/>
    <w:rsid w:val="006554E8"/>
    <w:rsid w:val="006910B2"/>
    <w:rsid w:val="006C48B8"/>
    <w:rsid w:val="006D38EE"/>
    <w:rsid w:val="006D3F4B"/>
    <w:rsid w:val="006E0501"/>
    <w:rsid w:val="0070468A"/>
    <w:rsid w:val="007074D8"/>
    <w:rsid w:val="00716EA7"/>
    <w:rsid w:val="00717252"/>
    <w:rsid w:val="0072218F"/>
    <w:rsid w:val="00735E56"/>
    <w:rsid w:val="00740349"/>
    <w:rsid w:val="0074733B"/>
    <w:rsid w:val="00755574"/>
    <w:rsid w:val="007A1ED8"/>
    <w:rsid w:val="007C5982"/>
    <w:rsid w:val="007D7787"/>
    <w:rsid w:val="008142D0"/>
    <w:rsid w:val="00836A43"/>
    <w:rsid w:val="00837AE7"/>
    <w:rsid w:val="00846582"/>
    <w:rsid w:val="00864209"/>
    <w:rsid w:val="00871E6D"/>
    <w:rsid w:val="008874AC"/>
    <w:rsid w:val="00890747"/>
    <w:rsid w:val="008A7C50"/>
    <w:rsid w:val="008B4B9F"/>
    <w:rsid w:val="008B586B"/>
    <w:rsid w:val="008E00C6"/>
    <w:rsid w:val="00906D04"/>
    <w:rsid w:val="00920024"/>
    <w:rsid w:val="00922E4E"/>
    <w:rsid w:val="00943D6A"/>
    <w:rsid w:val="009A1111"/>
    <w:rsid w:val="009B2DC0"/>
    <w:rsid w:val="009B43EF"/>
    <w:rsid w:val="009E3E7C"/>
    <w:rsid w:val="009E7D24"/>
    <w:rsid w:val="00A05532"/>
    <w:rsid w:val="00A10D9E"/>
    <w:rsid w:val="00A2115F"/>
    <w:rsid w:val="00A24102"/>
    <w:rsid w:val="00A325B9"/>
    <w:rsid w:val="00A364A2"/>
    <w:rsid w:val="00A64CCE"/>
    <w:rsid w:val="00A65C07"/>
    <w:rsid w:val="00A95E2F"/>
    <w:rsid w:val="00A96E26"/>
    <w:rsid w:val="00AA41A1"/>
    <w:rsid w:val="00AB47A1"/>
    <w:rsid w:val="00AD1DA7"/>
    <w:rsid w:val="00AD43E5"/>
    <w:rsid w:val="00AF6070"/>
    <w:rsid w:val="00AF6CDD"/>
    <w:rsid w:val="00B03325"/>
    <w:rsid w:val="00B4059D"/>
    <w:rsid w:val="00B526DE"/>
    <w:rsid w:val="00B5302D"/>
    <w:rsid w:val="00B56DBD"/>
    <w:rsid w:val="00B60E36"/>
    <w:rsid w:val="00B839D5"/>
    <w:rsid w:val="00C04028"/>
    <w:rsid w:val="00C11A47"/>
    <w:rsid w:val="00C357B3"/>
    <w:rsid w:val="00C602E3"/>
    <w:rsid w:val="00C66611"/>
    <w:rsid w:val="00C66787"/>
    <w:rsid w:val="00C700A7"/>
    <w:rsid w:val="00C80B4A"/>
    <w:rsid w:val="00C938E4"/>
    <w:rsid w:val="00CB3E31"/>
    <w:rsid w:val="00CC4779"/>
    <w:rsid w:val="00CE7FBF"/>
    <w:rsid w:val="00D16601"/>
    <w:rsid w:val="00D226AF"/>
    <w:rsid w:val="00D347AC"/>
    <w:rsid w:val="00D56AAB"/>
    <w:rsid w:val="00D60646"/>
    <w:rsid w:val="00D90E34"/>
    <w:rsid w:val="00DA7BD6"/>
    <w:rsid w:val="00DB599C"/>
    <w:rsid w:val="00DC5DE4"/>
    <w:rsid w:val="00DE0503"/>
    <w:rsid w:val="00DE300B"/>
    <w:rsid w:val="00DF59FE"/>
    <w:rsid w:val="00DF61AD"/>
    <w:rsid w:val="00E30A61"/>
    <w:rsid w:val="00E37EA2"/>
    <w:rsid w:val="00E427AC"/>
    <w:rsid w:val="00EA62AB"/>
    <w:rsid w:val="00EB5083"/>
    <w:rsid w:val="00EC5026"/>
    <w:rsid w:val="00ED4145"/>
    <w:rsid w:val="00F00D89"/>
    <w:rsid w:val="00F065C8"/>
    <w:rsid w:val="00F07521"/>
    <w:rsid w:val="00F135E0"/>
    <w:rsid w:val="00F3457C"/>
    <w:rsid w:val="00F34921"/>
    <w:rsid w:val="00F6213E"/>
    <w:rsid w:val="00F859D6"/>
    <w:rsid w:val="00F86CF6"/>
    <w:rsid w:val="00F94579"/>
    <w:rsid w:val="00FA1461"/>
    <w:rsid w:val="00FD0FC3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EFF50B"/>
  <w15:docId w15:val="{C638B314-A456-4DD3-80A4-E1E2E7A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7BD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6A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5574"/>
    <w:pPr>
      <w:spacing w:after="0" w:line="240" w:lineRule="auto"/>
    </w:pPr>
    <w:rPr>
      <w:lang w:val="en-US"/>
    </w:rPr>
  </w:style>
  <w:style w:type="character" w:customStyle="1" w:styleId="il">
    <w:name w:val="il"/>
    <w:basedOn w:val="Fuentedeprrafopredeter"/>
    <w:rsid w:val="002A6D5B"/>
  </w:style>
  <w:style w:type="paragraph" w:styleId="Prrafodelista">
    <w:name w:val="List Paragraph"/>
    <w:basedOn w:val="Normal"/>
    <w:uiPriority w:val="34"/>
    <w:qFormat/>
    <w:rsid w:val="00740349"/>
    <w:pPr>
      <w:spacing w:after="0" w:line="240" w:lineRule="auto"/>
      <w:ind w:left="720"/>
    </w:pPr>
    <w:rPr>
      <w:rFonts w:ascii="Yanone Kaffeesatz" w:eastAsia="Calibri" w:hAnsi="Yanone Kaffeesatz" w:cs="Times New Roman"/>
      <w:color w:val="000000"/>
      <w:sz w:val="40"/>
      <w:szCs w:val="4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E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D24"/>
  </w:style>
  <w:style w:type="paragraph" w:styleId="Piedepgina">
    <w:name w:val="footer"/>
    <w:basedOn w:val="Normal"/>
    <w:link w:val="PiedepginaCar"/>
    <w:uiPriority w:val="99"/>
    <w:unhideWhenUsed/>
    <w:rsid w:val="009E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2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42D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D1DA7"/>
    <w:rPr>
      <w:color w:val="605E5C"/>
      <w:shd w:val="clear" w:color="auto" w:fill="E1DFDD"/>
    </w:rPr>
  </w:style>
  <w:style w:type="table" w:styleId="Cuadrculaclara-nfasis1">
    <w:name w:val="Light Grid Accent 1"/>
    <w:basedOn w:val="Tablanormal"/>
    <w:uiPriority w:val="62"/>
    <w:rsid w:val="0011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NOVATRONICA</dc:creator>
  <cp:lastModifiedBy>Glogistica2 Office365</cp:lastModifiedBy>
  <cp:revision>5</cp:revision>
  <cp:lastPrinted>2021-05-26T15:19:00Z</cp:lastPrinted>
  <dcterms:created xsi:type="dcterms:W3CDTF">2024-02-29T15:36:00Z</dcterms:created>
  <dcterms:modified xsi:type="dcterms:W3CDTF">2024-08-14T13:58:00Z</dcterms:modified>
</cp:coreProperties>
</file>